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9B7C" w14:textId="77777777" w:rsidR="00DE0D3D" w:rsidRPr="00E81632" w:rsidRDefault="006B3B3B" w:rsidP="00A25AF9">
      <w:pPr>
        <w:pStyle w:val="1"/>
        <w:spacing w:before="77"/>
        <w:ind w:left="0" w:right="4"/>
        <w:jc w:val="center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0"/>
        </w:rPr>
        <w:t>INTERNATIONAL FIAS COACHES SEMINAR</w:t>
      </w:r>
    </w:p>
    <w:p w14:paraId="0F469E45" w14:textId="77777777" w:rsidR="00DE0D3D" w:rsidRPr="00E81632" w:rsidRDefault="00DE0D3D" w:rsidP="00A25AF9">
      <w:pPr>
        <w:pStyle w:val="a3"/>
        <w:spacing w:before="9"/>
        <w:ind w:left="0" w:right="4"/>
        <w:jc w:val="center"/>
        <w:rPr>
          <w:rFonts w:ascii="Arial Narrow" w:hAnsi="Arial Narrow" w:cs="Arial"/>
          <w:b/>
        </w:rPr>
      </w:pPr>
    </w:p>
    <w:p w14:paraId="233275B7" w14:textId="77777777" w:rsidR="00DE0D3D" w:rsidRPr="00E81632" w:rsidRDefault="00A25AF9" w:rsidP="00A25AF9">
      <w:pPr>
        <w:spacing w:line="264" w:lineRule="auto"/>
        <w:ind w:right="4"/>
        <w:jc w:val="center"/>
        <w:rPr>
          <w:rFonts w:ascii="Arial Narrow" w:hAnsi="Arial Narrow" w:cs="Arial"/>
          <w:b/>
          <w:sz w:val="24"/>
          <w:szCs w:val="24"/>
        </w:rPr>
      </w:pPr>
      <w:r w:rsidRPr="00E81632">
        <w:rPr>
          <w:rFonts w:ascii="Arial Narrow" w:hAnsi="Arial Narrow" w:cs="Arial"/>
          <w:b/>
          <w:w w:val="90"/>
          <w:sz w:val="24"/>
          <w:szCs w:val="24"/>
        </w:rPr>
        <w:t>February</w:t>
      </w:r>
      <w:r w:rsidR="006B3B3B" w:rsidRPr="00E81632">
        <w:rPr>
          <w:rFonts w:ascii="Arial Narrow" w:hAnsi="Arial Narrow" w:cs="Arial"/>
          <w:b/>
          <w:w w:val="90"/>
          <w:sz w:val="24"/>
          <w:szCs w:val="24"/>
        </w:rPr>
        <w:t xml:space="preserve">, </w:t>
      </w:r>
      <w:r w:rsidRPr="00E81632">
        <w:rPr>
          <w:rFonts w:ascii="Arial Narrow" w:hAnsi="Arial Narrow" w:cs="Arial"/>
          <w:b/>
          <w:w w:val="90"/>
          <w:sz w:val="24"/>
          <w:szCs w:val="24"/>
        </w:rPr>
        <w:t>2</w:t>
      </w:r>
      <w:r w:rsidR="006B3B3B" w:rsidRPr="00E81632">
        <w:rPr>
          <w:rFonts w:ascii="Arial Narrow" w:hAnsi="Arial Narrow" w:cs="Arial"/>
          <w:b/>
          <w:w w:val="90"/>
          <w:sz w:val="24"/>
          <w:szCs w:val="24"/>
        </w:rPr>
        <w:t>-</w:t>
      </w:r>
      <w:r w:rsidRPr="00E81632">
        <w:rPr>
          <w:rFonts w:ascii="Arial Narrow" w:hAnsi="Arial Narrow" w:cs="Arial"/>
          <w:b/>
          <w:w w:val="90"/>
          <w:sz w:val="24"/>
          <w:szCs w:val="24"/>
        </w:rPr>
        <w:t>3</w:t>
      </w:r>
      <w:r w:rsidR="006B3B3B" w:rsidRPr="00E81632">
        <w:rPr>
          <w:rFonts w:ascii="Arial Narrow" w:hAnsi="Arial Narrow" w:cs="Arial"/>
          <w:b/>
          <w:w w:val="90"/>
          <w:sz w:val="24"/>
          <w:szCs w:val="24"/>
        </w:rPr>
        <w:t>, 202</w:t>
      </w:r>
      <w:r w:rsidRPr="00E81632">
        <w:rPr>
          <w:rFonts w:ascii="Arial Narrow" w:hAnsi="Arial Narrow" w:cs="Arial"/>
          <w:b/>
          <w:w w:val="90"/>
          <w:sz w:val="24"/>
          <w:szCs w:val="24"/>
        </w:rPr>
        <w:t>3</w:t>
      </w:r>
      <w:r w:rsidR="006B3B3B" w:rsidRPr="00E81632">
        <w:rPr>
          <w:rFonts w:ascii="Arial Narrow" w:hAnsi="Arial Narrow" w:cs="Arial"/>
          <w:b/>
          <w:w w:val="90"/>
          <w:sz w:val="24"/>
          <w:szCs w:val="24"/>
        </w:rPr>
        <w:t xml:space="preserve"> </w:t>
      </w:r>
      <w:r w:rsidRPr="00E81632">
        <w:rPr>
          <w:rFonts w:ascii="Arial Narrow" w:hAnsi="Arial Narrow" w:cs="Arial"/>
          <w:b/>
          <w:w w:val="85"/>
          <w:sz w:val="24"/>
          <w:szCs w:val="24"/>
        </w:rPr>
        <w:t xml:space="preserve">Novi Sad </w:t>
      </w:r>
      <w:r w:rsidR="006B3B3B" w:rsidRPr="00E81632">
        <w:rPr>
          <w:rFonts w:ascii="Arial Narrow" w:hAnsi="Arial Narrow" w:cs="Arial"/>
          <w:b/>
          <w:w w:val="85"/>
          <w:sz w:val="24"/>
          <w:szCs w:val="24"/>
        </w:rPr>
        <w:t>(</w:t>
      </w:r>
      <w:r w:rsidRPr="00E81632">
        <w:rPr>
          <w:rFonts w:ascii="Arial Narrow" w:hAnsi="Arial Narrow" w:cs="Arial"/>
          <w:b/>
          <w:w w:val="85"/>
          <w:sz w:val="24"/>
          <w:szCs w:val="24"/>
        </w:rPr>
        <w:t>Serbia</w:t>
      </w:r>
      <w:r w:rsidR="006B3B3B" w:rsidRPr="00E81632">
        <w:rPr>
          <w:rFonts w:ascii="Arial Narrow" w:hAnsi="Arial Narrow" w:cs="Arial"/>
          <w:b/>
          <w:w w:val="85"/>
          <w:sz w:val="24"/>
          <w:szCs w:val="24"/>
        </w:rPr>
        <w:t>)</w:t>
      </w:r>
    </w:p>
    <w:p w14:paraId="61DAAD3E" w14:textId="77777777" w:rsidR="00DE0D3D" w:rsidRPr="00E81632" w:rsidRDefault="00DE0D3D">
      <w:pPr>
        <w:pStyle w:val="a3"/>
        <w:spacing w:before="2"/>
        <w:ind w:left="0"/>
        <w:rPr>
          <w:rFonts w:ascii="Arial Narrow" w:hAnsi="Arial Narrow" w:cs="Arial"/>
          <w:b/>
        </w:rPr>
      </w:pPr>
    </w:p>
    <w:p w14:paraId="1D351378" w14:textId="77777777" w:rsidR="00DE0D3D" w:rsidRPr="00E81632" w:rsidRDefault="006B3B3B" w:rsidP="00E8163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 w:rsidRPr="00E81632">
        <w:rPr>
          <w:rFonts w:ascii="Arial Narrow" w:hAnsi="Arial Narrow" w:cs="Arial"/>
          <w:b/>
          <w:w w:val="95"/>
          <w:sz w:val="24"/>
          <w:szCs w:val="24"/>
        </w:rPr>
        <w:t>Dates and venue</w:t>
      </w:r>
    </w:p>
    <w:p w14:paraId="1838A44F" w14:textId="77777777" w:rsidR="00A25AF9" w:rsidRPr="00E81632" w:rsidRDefault="006B3B3B" w:rsidP="00E81632">
      <w:pPr>
        <w:tabs>
          <w:tab w:val="left" w:pos="426"/>
        </w:tabs>
        <w:spacing w:before="30" w:line="261" w:lineRule="auto"/>
        <w:ind w:right="1363"/>
        <w:rPr>
          <w:rFonts w:ascii="Arial Narrow" w:hAnsi="Arial Narrow" w:cs="Arial"/>
          <w:b/>
          <w:w w:val="95"/>
          <w:sz w:val="24"/>
          <w:szCs w:val="24"/>
        </w:rPr>
      </w:pPr>
      <w:r w:rsidRPr="00E81632">
        <w:rPr>
          <w:rFonts w:ascii="Arial Narrow" w:hAnsi="Arial Narrow" w:cs="Arial"/>
          <w:w w:val="95"/>
          <w:sz w:val="24"/>
          <w:szCs w:val="24"/>
        </w:rPr>
        <w:t xml:space="preserve">The seminar will be held on </w:t>
      </w:r>
      <w:r w:rsidR="00A25AF9" w:rsidRPr="00E81632">
        <w:rPr>
          <w:rFonts w:ascii="Arial Narrow" w:hAnsi="Arial Narrow" w:cs="Arial"/>
          <w:b/>
          <w:w w:val="90"/>
          <w:sz w:val="24"/>
          <w:szCs w:val="24"/>
        </w:rPr>
        <w:t xml:space="preserve">February, 2-3, 2023 </w:t>
      </w:r>
      <w:r w:rsidRPr="00E81632">
        <w:rPr>
          <w:rFonts w:ascii="Arial Narrow" w:hAnsi="Arial Narrow" w:cs="Arial"/>
          <w:b/>
          <w:w w:val="95"/>
          <w:sz w:val="24"/>
          <w:szCs w:val="24"/>
        </w:rPr>
        <w:t xml:space="preserve">in </w:t>
      </w:r>
      <w:r w:rsidR="00A25AF9" w:rsidRPr="00E81632">
        <w:rPr>
          <w:rFonts w:ascii="Arial Narrow" w:hAnsi="Arial Narrow" w:cs="Arial"/>
          <w:b/>
          <w:w w:val="85"/>
          <w:sz w:val="24"/>
          <w:szCs w:val="24"/>
        </w:rPr>
        <w:t>Novi Sad (Serbia)</w:t>
      </w:r>
      <w:r w:rsidRPr="00E81632">
        <w:rPr>
          <w:rFonts w:ascii="Arial Narrow" w:hAnsi="Arial Narrow" w:cs="Arial"/>
          <w:b/>
          <w:w w:val="95"/>
          <w:sz w:val="24"/>
          <w:szCs w:val="24"/>
        </w:rPr>
        <w:t xml:space="preserve">. </w:t>
      </w:r>
    </w:p>
    <w:p w14:paraId="500429A3" w14:textId="77777777" w:rsidR="00E81632" w:rsidRDefault="00E81632" w:rsidP="00E81632">
      <w:pPr>
        <w:pStyle w:val="a3"/>
        <w:spacing w:before="10"/>
        <w:ind w:left="0"/>
        <w:rPr>
          <w:rFonts w:ascii="Arial Narrow" w:hAnsi="Arial Narrow"/>
        </w:rPr>
      </w:pPr>
      <w:r w:rsidRPr="00E81632">
        <w:rPr>
          <w:rFonts w:ascii="Arial Narrow" w:hAnsi="Arial Narrow"/>
        </w:rPr>
        <w:t xml:space="preserve">The seminar will be held in the «Faculty of Sport and Physical Education». </w:t>
      </w:r>
    </w:p>
    <w:p w14:paraId="4ABE423B" w14:textId="77777777" w:rsidR="00E81632" w:rsidRPr="00E81632" w:rsidRDefault="00E81632" w:rsidP="00E81632">
      <w:pPr>
        <w:pStyle w:val="a3"/>
        <w:spacing w:before="10"/>
        <w:ind w:left="0"/>
        <w:rPr>
          <w:rFonts w:ascii="Arial Narrow" w:hAnsi="Arial Narrow" w:cs="Arial"/>
          <w:b/>
          <w:sz w:val="28"/>
        </w:rPr>
      </w:pPr>
      <w:r w:rsidRPr="00E81632">
        <w:rPr>
          <w:rFonts w:ascii="Arial Narrow" w:hAnsi="Arial Narrow"/>
        </w:rPr>
        <w:t xml:space="preserve">Address: </w:t>
      </w:r>
      <w:proofErr w:type="spellStart"/>
      <w:r w:rsidRPr="00E81632">
        <w:rPr>
          <w:rFonts w:ascii="Arial Narrow" w:hAnsi="Arial Narrow"/>
        </w:rPr>
        <w:t>Lovcenska</w:t>
      </w:r>
      <w:proofErr w:type="spellEnd"/>
      <w:r w:rsidRPr="00E81632">
        <w:rPr>
          <w:rFonts w:ascii="Arial Narrow" w:hAnsi="Arial Narrow"/>
        </w:rPr>
        <w:t>, 16, 21000 Novi Sad, Serbia. Tel.: +381 64 111 888 4 (</w:t>
      </w:r>
      <w:proofErr w:type="spellStart"/>
      <w:r w:rsidRPr="00E81632">
        <w:rPr>
          <w:rFonts w:ascii="Arial Narrow" w:hAnsi="Arial Narrow"/>
        </w:rPr>
        <w:t>Patrik</w:t>
      </w:r>
      <w:proofErr w:type="spellEnd"/>
      <w:r w:rsidRPr="00E81632">
        <w:rPr>
          <w:rFonts w:ascii="Arial Narrow" w:hAnsi="Arial Narrow"/>
        </w:rPr>
        <w:t xml:space="preserve"> </w:t>
      </w:r>
      <w:proofErr w:type="spellStart"/>
      <w:r w:rsidRPr="00E81632">
        <w:rPr>
          <w:rFonts w:ascii="Arial Narrow" w:hAnsi="Arial Narrow"/>
        </w:rPr>
        <w:t>Drid</w:t>
      </w:r>
      <w:proofErr w:type="spellEnd"/>
      <w:r w:rsidRPr="00E81632">
        <w:rPr>
          <w:rFonts w:ascii="Arial Narrow" w:hAnsi="Arial Narrow"/>
        </w:rPr>
        <w:t>)</w:t>
      </w:r>
    </w:p>
    <w:p w14:paraId="7FFFC079" w14:textId="77777777" w:rsidR="00DE0D3D" w:rsidRPr="00E81632" w:rsidRDefault="00DE0D3D" w:rsidP="00E81632">
      <w:pPr>
        <w:tabs>
          <w:tab w:val="left" w:pos="426"/>
        </w:tabs>
        <w:spacing w:before="3"/>
        <w:rPr>
          <w:rFonts w:ascii="Arial Narrow" w:hAnsi="Arial Narrow" w:cs="Arial"/>
          <w:b/>
          <w:sz w:val="24"/>
          <w:szCs w:val="24"/>
        </w:rPr>
      </w:pPr>
    </w:p>
    <w:p w14:paraId="1187E981" w14:textId="77777777"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spacing w:before="1"/>
        <w:ind w:left="0" w:firstLine="0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Participants</w:t>
      </w:r>
    </w:p>
    <w:p w14:paraId="2615C3F8" w14:textId="77777777" w:rsidR="00DE0D3D" w:rsidRPr="00E81632" w:rsidRDefault="006B3B3B" w:rsidP="00E81632">
      <w:pPr>
        <w:pStyle w:val="a3"/>
        <w:tabs>
          <w:tab w:val="left" w:pos="426"/>
        </w:tabs>
        <w:spacing w:before="28" w:line="264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Coaches included in the application from the National SAMBO Federation are invited to participate in the seminar.</w:t>
      </w:r>
    </w:p>
    <w:p w14:paraId="2C0BCD39" w14:textId="77777777" w:rsidR="00DE0D3D" w:rsidRPr="00E81632" w:rsidRDefault="006B3B3B" w:rsidP="00E81632">
      <w:pPr>
        <w:pStyle w:val="a3"/>
        <w:tabs>
          <w:tab w:val="left" w:pos="426"/>
        </w:tabs>
        <w:spacing w:line="261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Coaches not included in the application of the national SAMBO Federation will not be admitted to the seminar.</w:t>
      </w:r>
    </w:p>
    <w:p w14:paraId="5BCCCC29" w14:textId="77777777" w:rsidR="00DE0D3D" w:rsidRPr="00E81632" w:rsidRDefault="00DE0D3D" w:rsidP="00E81632">
      <w:pPr>
        <w:pStyle w:val="a3"/>
        <w:tabs>
          <w:tab w:val="left" w:pos="426"/>
        </w:tabs>
        <w:spacing w:before="7"/>
        <w:ind w:left="0"/>
        <w:rPr>
          <w:rFonts w:ascii="Arial Narrow" w:hAnsi="Arial Narrow" w:cs="Arial"/>
        </w:rPr>
      </w:pPr>
    </w:p>
    <w:p w14:paraId="5AC13389" w14:textId="77777777"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Conditions and conducting</w:t>
      </w:r>
    </w:p>
    <w:p w14:paraId="40E2E52A" w14:textId="77777777" w:rsidR="00DE0D3D" w:rsidRPr="00E81632" w:rsidRDefault="006B3B3B" w:rsidP="00E81632">
      <w:pPr>
        <w:pStyle w:val="a3"/>
        <w:tabs>
          <w:tab w:val="left" w:pos="426"/>
        </w:tabs>
        <w:spacing w:before="28" w:line="264" w:lineRule="auto"/>
        <w:ind w:left="0" w:right="110"/>
        <w:jc w:val="both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Accommodation, meals and transfer of participants are responsibilities of participants themselves. The sending organization takes charge of the costs associated with accommodation, meals and transfers of the participants of the seminar.</w:t>
      </w:r>
    </w:p>
    <w:p w14:paraId="5B7E404B" w14:textId="77777777" w:rsidR="00DE0D3D" w:rsidRPr="00E81632" w:rsidRDefault="006B3B3B" w:rsidP="00E81632">
      <w:pPr>
        <w:pStyle w:val="a3"/>
        <w:tabs>
          <w:tab w:val="left" w:pos="426"/>
        </w:tabs>
        <w:spacing w:line="264" w:lineRule="auto"/>
        <w:ind w:left="0" w:right="107"/>
        <w:jc w:val="both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 xml:space="preserve">The participation fee for the seminar is </w:t>
      </w:r>
      <w:r w:rsidRPr="00E81632">
        <w:rPr>
          <w:rFonts w:ascii="Arial Narrow" w:hAnsi="Arial Narrow" w:cs="Arial"/>
          <w:b/>
        </w:rPr>
        <w:t>100 USD</w:t>
      </w:r>
      <w:r w:rsidRPr="00E81632">
        <w:rPr>
          <w:rFonts w:ascii="Arial Narrow" w:hAnsi="Arial Narrow" w:cs="Arial"/>
        </w:rPr>
        <w:t>, and to be paid at the accreditation to FIAS. The payment is made strictly in US dollars.</w:t>
      </w:r>
    </w:p>
    <w:p w14:paraId="15755464" w14:textId="77777777" w:rsidR="00DE0D3D" w:rsidRPr="00E81632" w:rsidRDefault="006B3B3B" w:rsidP="00E81632">
      <w:pPr>
        <w:pStyle w:val="a3"/>
        <w:tabs>
          <w:tab w:val="left" w:pos="426"/>
        </w:tabs>
        <w:spacing w:line="291" w:lineRule="exact"/>
        <w:ind w:left="0"/>
        <w:jc w:val="both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To participate in the seminar, the coaches must have a SAMBO uniform.</w:t>
      </w:r>
    </w:p>
    <w:p w14:paraId="51333D52" w14:textId="77777777" w:rsidR="00DE0D3D" w:rsidRPr="00E81632" w:rsidRDefault="00DE0D3D" w:rsidP="00E81632">
      <w:pPr>
        <w:pStyle w:val="a3"/>
        <w:tabs>
          <w:tab w:val="left" w:pos="426"/>
        </w:tabs>
        <w:spacing w:before="4"/>
        <w:ind w:left="0"/>
        <w:rPr>
          <w:rFonts w:ascii="Arial Narrow" w:hAnsi="Arial Narrow" w:cs="Arial"/>
        </w:rPr>
      </w:pPr>
    </w:p>
    <w:p w14:paraId="35C44716" w14:textId="77777777"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Accreditation</w:t>
      </w:r>
    </w:p>
    <w:p w14:paraId="45E7D7BB" w14:textId="77777777" w:rsidR="00DE0D3D" w:rsidRPr="00E81632" w:rsidRDefault="006B3B3B" w:rsidP="00E81632">
      <w:pPr>
        <w:pStyle w:val="a3"/>
        <w:tabs>
          <w:tab w:val="left" w:pos="426"/>
        </w:tabs>
        <w:spacing w:before="30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Each participant must register in the FIAS database on the seminar page.</w:t>
      </w:r>
    </w:p>
    <w:p w14:paraId="6A4BF85F" w14:textId="77777777" w:rsidR="00DE0D3D" w:rsidRPr="00E81632" w:rsidRDefault="006B3B3B" w:rsidP="00E81632">
      <w:pPr>
        <w:pStyle w:val="a3"/>
        <w:tabs>
          <w:tab w:val="left" w:pos="426"/>
        </w:tabs>
        <w:spacing w:before="28" w:line="261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Without an electronic application in the FIAS database, the participant will not be admitted to the seminar.</w:t>
      </w:r>
    </w:p>
    <w:p w14:paraId="7F8453BD" w14:textId="347F78FC" w:rsidR="00DE0D3D" w:rsidRPr="00E81632" w:rsidRDefault="006B3B3B" w:rsidP="00E81632">
      <w:pPr>
        <w:tabs>
          <w:tab w:val="left" w:pos="426"/>
        </w:tabs>
        <w:spacing w:before="5" w:line="261" w:lineRule="auto"/>
        <w:rPr>
          <w:rFonts w:ascii="Arial Narrow" w:hAnsi="Arial Narrow" w:cs="Arial"/>
          <w:b/>
          <w:sz w:val="24"/>
          <w:szCs w:val="24"/>
        </w:rPr>
      </w:pPr>
      <w:r w:rsidRPr="00E81632">
        <w:rPr>
          <w:rFonts w:ascii="Arial Narrow" w:hAnsi="Arial Narrow" w:cs="Arial"/>
          <w:sz w:val="24"/>
          <w:szCs w:val="24"/>
        </w:rPr>
        <w:t xml:space="preserve">Admission of participants takes place at the accreditation point, which will be held on </w:t>
      </w:r>
      <w:r w:rsidR="00A25AF9" w:rsidRPr="00E81632">
        <w:rPr>
          <w:rFonts w:ascii="Arial Narrow" w:hAnsi="Arial Narrow" w:cs="Arial"/>
          <w:b/>
          <w:w w:val="90"/>
          <w:sz w:val="24"/>
          <w:szCs w:val="24"/>
        </w:rPr>
        <w:t xml:space="preserve">February 2, </w:t>
      </w:r>
      <w:r w:rsidR="00A25AF9" w:rsidRPr="00E81632">
        <w:rPr>
          <w:rFonts w:ascii="Arial Narrow" w:hAnsi="Arial Narrow" w:cs="Arial"/>
          <w:b/>
          <w:w w:val="90"/>
          <w:sz w:val="24"/>
          <w:szCs w:val="24"/>
          <w:lang w:val="en-GB"/>
        </w:rPr>
        <w:t xml:space="preserve">2023 </w:t>
      </w:r>
      <w:r w:rsidRPr="00E81632">
        <w:rPr>
          <w:rFonts w:ascii="Arial Narrow" w:hAnsi="Arial Narrow" w:cs="Arial"/>
          <w:b/>
          <w:sz w:val="24"/>
          <w:szCs w:val="24"/>
        </w:rPr>
        <w:t xml:space="preserve">at the </w:t>
      </w:r>
      <w:r w:rsidR="00E81632" w:rsidRPr="00E81632">
        <w:rPr>
          <w:rFonts w:ascii="Arial Narrow" w:hAnsi="Arial Narrow"/>
          <w:b/>
        </w:rPr>
        <w:t xml:space="preserve">«Faculty of Sport and Physical Education» </w:t>
      </w:r>
      <w:r w:rsidR="00A25AF9" w:rsidRPr="00E81632">
        <w:rPr>
          <w:rFonts w:ascii="Arial Narrow" w:hAnsi="Arial Narrow" w:cs="Arial"/>
          <w:b/>
          <w:sz w:val="24"/>
          <w:szCs w:val="24"/>
        </w:rPr>
        <w:t xml:space="preserve">of </w:t>
      </w:r>
      <w:r w:rsidR="00A25AF9" w:rsidRPr="00E81632">
        <w:rPr>
          <w:rFonts w:ascii="Arial Narrow" w:hAnsi="Arial Narrow" w:cs="Arial"/>
          <w:b/>
          <w:w w:val="85"/>
          <w:sz w:val="24"/>
          <w:szCs w:val="24"/>
        </w:rPr>
        <w:t>Novi Sad University</w:t>
      </w:r>
      <w:r w:rsidRPr="00E81632">
        <w:rPr>
          <w:rFonts w:ascii="Arial Narrow" w:hAnsi="Arial Narrow" w:cs="Arial"/>
          <w:b/>
          <w:sz w:val="24"/>
          <w:szCs w:val="24"/>
        </w:rPr>
        <w:t xml:space="preserve"> from 8:30 to 10:00 am.</w:t>
      </w:r>
    </w:p>
    <w:p w14:paraId="128D63D6" w14:textId="77777777" w:rsidR="00DE0D3D" w:rsidRPr="00E81632" w:rsidRDefault="006B3B3B" w:rsidP="00E81632">
      <w:pPr>
        <w:pStyle w:val="a3"/>
        <w:tabs>
          <w:tab w:val="left" w:pos="426"/>
        </w:tabs>
        <w:spacing w:before="2" w:line="264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During the accreditation each participant must provide the Accreditation Commission with his passport or identity card.</w:t>
      </w:r>
    </w:p>
    <w:p w14:paraId="553BCB0E" w14:textId="77777777" w:rsidR="00DE0D3D" w:rsidRPr="00E81632" w:rsidRDefault="00DE0D3D" w:rsidP="00E81632">
      <w:pPr>
        <w:pStyle w:val="a3"/>
        <w:tabs>
          <w:tab w:val="left" w:pos="426"/>
        </w:tabs>
        <w:spacing w:before="3"/>
        <w:ind w:left="0"/>
        <w:rPr>
          <w:rFonts w:ascii="Arial Narrow" w:hAnsi="Arial Narrow" w:cs="Arial"/>
        </w:rPr>
      </w:pPr>
    </w:p>
    <w:p w14:paraId="71E9A868" w14:textId="77777777"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Technical conditions</w:t>
      </w:r>
    </w:p>
    <w:p w14:paraId="2BEE9332" w14:textId="77777777" w:rsidR="00DE0D3D" w:rsidRPr="00E81632" w:rsidRDefault="006B3B3B" w:rsidP="00E81632">
      <w:pPr>
        <w:pStyle w:val="a3"/>
        <w:tabs>
          <w:tab w:val="left" w:pos="426"/>
        </w:tabs>
        <w:spacing w:before="30" w:line="261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Those coaches who pass successfully the exam will be awarded with the qualification coaching degree of 1st level.</w:t>
      </w:r>
    </w:p>
    <w:p w14:paraId="7A91B0EA" w14:textId="77777777" w:rsidR="00DE0D3D" w:rsidRPr="00E81632" w:rsidRDefault="006B3B3B" w:rsidP="00E81632">
      <w:pPr>
        <w:pStyle w:val="a3"/>
        <w:tabs>
          <w:tab w:val="left" w:pos="426"/>
        </w:tabs>
        <w:spacing w:before="2" w:line="264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Those coaches, who fail to pass the exam, will be awarded with certificates of completion.</w:t>
      </w:r>
    </w:p>
    <w:p w14:paraId="423CF359" w14:textId="77777777" w:rsidR="00DE0D3D" w:rsidRPr="00E81632" w:rsidRDefault="00DE0D3D" w:rsidP="00E81632">
      <w:pPr>
        <w:pStyle w:val="a3"/>
        <w:tabs>
          <w:tab w:val="left" w:pos="426"/>
        </w:tabs>
        <w:spacing w:before="3"/>
        <w:ind w:left="0"/>
        <w:rPr>
          <w:rFonts w:ascii="Arial Narrow" w:hAnsi="Arial Narrow" w:cs="Arial"/>
        </w:rPr>
      </w:pPr>
    </w:p>
    <w:p w14:paraId="37507E5D" w14:textId="77777777"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Visa support</w:t>
      </w:r>
    </w:p>
    <w:p w14:paraId="260C983E" w14:textId="77777777" w:rsidR="00DE0D3D" w:rsidRPr="00E81632" w:rsidRDefault="006B3B3B" w:rsidP="00E81632">
      <w:pPr>
        <w:pStyle w:val="a3"/>
        <w:tabs>
          <w:tab w:val="left" w:pos="426"/>
        </w:tabs>
        <w:spacing w:before="30" w:line="264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 xml:space="preserve">All the participants will be provided with visa support, necessary for obtaining a visa in consular offices of the </w:t>
      </w:r>
      <w:r w:rsidR="00A25AF9" w:rsidRPr="00E81632">
        <w:rPr>
          <w:rFonts w:ascii="Arial Narrow" w:hAnsi="Arial Narrow" w:cs="Arial"/>
        </w:rPr>
        <w:t>Serbia</w:t>
      </w:r>
      <w:r w:rsidRPr="00E81632">
        <w:rPr>
          <w:rFonts w:ascii="Arial Narrow" w:hAnsi="Arial Narrow" w:cs="Arial"/>
        </w:rPr>
        <w:t>.</w:t>
      </w:r>
    </w:p>
    <w:p w14:paraId="4C394FED" w14:textId="77777777" w:rsidR="00DE0D3D" w:rsidRPr="00E81632" w:rsidRDefault="006B3B3B" w:rsidP="00E81632">
      <w:pPr>
        <w:pStyle w:val="a3"/>
        <w:tabs>
          <w:tab w:val="left" w:pos="426"/>
        </w:tabs>
        <w:spacing w:line="261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 xml:space="preserve">The Sambo Federation of </w:t>
      </w:r>
      <w:r w:rsidR="00A25AF9" w:rsidRPr="00E81632">
        <w:rPr>
          <w:rFonts w:ascii="Arial Narrow" w:hAnsi="Arial Narrow" w:cs="Arial"/>
        </w:rPr>
        <w:t xml:space="preserve">Serbia </w:t>
      </w:r>
      <w:r w:rsidRPr="00E81632">
        <w:rPr>
          <w:rFonts w:ascii="Arial Narrow" w:hAnsi="Arial Narrow" w:cs="Arial"/>
        </w:rPr>
        <w:t>will provide the visa support for coaches according to the application in the FIAS Database.</w:t>
      </w:r>
    </w:p>
    <w:p w14:paraId="4DBC02ED" w14:textId="77777777" w:rsidR="00E81632" w:rsidRDefault="00E81632">
      <w:pPr>
        <w:spacing w:line="261" w:lineRule="auto"/>
        <w:rPr>
          <w:rFonts w:ascii="Arial Narrow" w:hAnsi="Arial Narrow" w:cs="Arial"/>
        </w:rPr>
      </w:pPr>
    </w:p>
    <w:p w14:paraId="40C9110B" w14:textId="77777777" w:rsidR="00DE0D3D" w:rsidRPr="00A25AF9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spacing w:before="77"/>
        <w:ind w:left="0" w:firstLine="0"/>
        <w:rPr>
          <w:rFonts w:ascii="Arial Narrow" w:hAnsi="Arial Narrow" w:cs="Arial"/>
        </w:rPr>
      </w:pPr>
      <w:r w:rsidRPr="00A25AF9">
        <w:rPr>
          <w:rFonts w:ascii="Arial Narrow" w:hAnsi="Arial Narrow" w:cs="Arial"/>
          <w:w w:val="95"/>
        </w:rPr>
        <w:t>Application</w:t>
      </w:r>
    </w:p>
    <w:p w14:paraId="7C9FAFC1" w14:textId="77777777" w:rsidR="00E81632" w:rsidRDefault="006B3B3B" w:rsidP="00E81632">
      <w:pPr>
        <w:pStyle w:val="a3"/>
        <w:tabs>
          <w:tab w:val="left" w:pos="426"/>
        </w:tabs>
        <w:spacing w:before="30" w:line="261" w:lineRule="auto"/>
        <w:ind w:left="0"/>
        <w:rPr>
          <w:rFonts w:ascii="Arial Narrow" w:hAnsi="Arial Narrow" w:cs="Arial"/>
        </w:rPr>
      </w:pPr>
      <w:r w:rsidRPr="00A25AF9">
        <w:rPr>
          <w:rFonts w:ascii="Arial Narrow" w:hAnsi="Arial Narrow" w:cs="Arial"/>
        </w:rPr>
        <w:t xml:space="preserve">Applications from National Federations must be completed in the FIAS Database by </w:t>
      </w:r>
      <w:r w:rsidR="00A25AF9" w:rsidRPr="00A25AF9">
        <w:rPr>
          <w:rFonts w:ascii="Arial Narrow" w:hAnsi="Arial Narrow" w:cs="Arial"/>
          <w:b/>
          <w:w w:val="90"/>
        </w:rPr>
        <w:t xml:space="preserve">February, </w:t>
      </w:r>
      <w:r w:rsidR="00A25AF9">
        <w:rPr>
          <w:rFonts w:ascii="Arial Narrow" w:hAnsi="Arial Narrow" w:cs="Arial"/>
          <w:b/>
          <w:w w:val="90"/>
        </w:rPr>
        <w:t>2</w:t>
      </w:r>
      <w:r w:rsidRPr="00A25AF9">
        <w:rPr>
          <w:rFonts w:ascii="Arial Narrow" w:hAnsi="Arial Narrow" w:cs="Arial"/>
        </w:rPr>
        <w:t>, 202</w:t>
      </w:r>
      <w:r w:rsidR="00A25AF9">
        <w:rPr>
          <w:rFonts w:ascii="Arial Narrow" w:hAnsi="Arial Narrow" w:cs="Arial"/>
        </w:rPr>
        <w:t>3</w:t>
      </w:r>
      <w:r w:rsidRPr="00A25AF9">
        <w:rPr>
          <w:rFonts w:ascii="Arial Narrow" w:hAnsi="Arial Narrow" w:cs="Arial"/>
        </w:rPr>
        <w:t xml:space="preserve">. </w:t>
      </w:r>
    </w:p>
    <w:p w14:paraId="15267A60" w14:textId="77777777" w:rsidR="00DE0D3D" w:rsidRPr="00A25AF9" w:rsidRDefault="006B3B3B" w:rsidP="00E81632">
      <w:pPr>
        <w:pStyle w:val="a3"/>
        <w:tabs>
          <w:tab w:val="left" w:pos="426"/>
        </w:tabs>
        <w:spacing w:before="30" w:line="261" w:lineRule="auto"/>
        <w:ind w:left="0"/>
        <w:rPr>
          <w:rFonts w:ascii="Arial Narrow" w:hAnsi="Arial Narrow" w:cs="Arial"/>
        </w:rPr>
      </w:pPr>
      <w:r w:rsidRPr="00A25AF9">
        <w:rPr>
          <w:rFonts w:ascii="Arial Narrow" w:hAnsi="Arial Narrow" w:cs="Arial"/>
        </w:rPr>
        <w:t>No other application methods will be considered.</w:t>
      </w:r>
    </w:p>
    <w:p w14:paraId="003160B6" w14:textId="77777777" w:rsidR="00DE0D3D" w:rsidRPr="00A25AF9" w:rsidRDefault="00DE0D3D" w:rsidP="00E81632">
      <w:pPr>
        <w:pStyle w:val="a3"/>
        <w:tabs>
          <w:tab w:val="left" w:pos="426"/>
        </w:tabs>
        <w:spacing w:before="8"/>
        <w:ind w:left="0"/>
        <w:rPr>
          <w:rFonts w:ascii="Arial Narrow" w:hAnsi="Arial Narrow" w:cs="Arial"/>
          <w:sz w:val="26"/>
        </w:rPr>
      </w:pPr>
    </w:p>
    <w:p w14:paraId="0157E390" w14:textId="77777777" w:rsidR="00DE0D3D" w:rsidRPr="00A25AF9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</w:rPr>
      </w:pPr>
      <w:r w:rsidRPr="00A25AF9">
        <w:rPr>
          <w:rFonts w:ascii="Arial Narrow" w:hAnsi="Arial Narrow" w:cs="Arial"/>
        </w:rPr>
        <w:t>Contacts</w:t>
      </w:r>
    </w:p>
    <w:p w14:paraId="23C1BCB2" w14:textId="77777777" w:rsidR="00E81632" w:rsidRDefault="00E81632">
      <w:pPr>
        <w:pStyle w:val="a3"/>
        <w:spacing w:before="10"/>
        <w:ind w:left="0"/>
        <w:rPr>
          <w:rFonts w:ascii="Arial Narrow" w:hAnsi="Arial Narrow"/>
        </w:rPr>
      </w:pPr>
      <w:r w:rsidRPr="00E81632">
        <w:rPr>
          <w:rFonts w:ascii="Arial Narrow" w:hAnsi="Arial Narrow"/>
        </w:rPr>
        <w:t xml:space="preserve">For a visa support: Sambo Federation of Serbia </w:t>
      </w:r>
      <w:proofErr w:type="spellStart"/>
      <w:r w:rsidRPr="00E81632">
        <w:rPr>
          <w:rFonts w:ascii="Arial Narrow" w:hAnsi="Arial Narrow"/>
        </w:rPr>
        <w:t>Adrdress</w:t>
      </w:r>
      <w:proofErr w:type="spellEnd"/>
      <w:r w:rsidRPr="00E81632">
        <w:rPr>
          <w:rFonts w:ascii="Arial Narrow" w:hAnsi="Arial Narrow"/>
        </w:rPr>
        <w:t xml:space="preserve">: </w:t>
      </w:r>
      <w:proofErr w:type="spellStart"/>
      <w:r w:rsidRPr="00E81632">
        <w:rPr>
          <w:rFonts w:ascii="Arial Narrow" w:hAnsi="Arial Narrow"/>
        </w:rPr>
        <w:t>Bulevar</w:t>
      </w:r>
      <w:proofErr w:type="spellEnd"/>
      <w:r w:rsidRPr="00E81632">
        <w:rPr>
          <w:rFonts w:ascii="Arial Narrow" w:hAnsi="Arial Narrow"/>
        </w:rPr>
        <w:t xml:space="preserve"> </w:t>
      </w:r>
      <w:proofErr w:type="spellStart"/>
      <w:r w:rsidRPr="00E81632">
        <w:rPr>
          <w:rFonts w:ascii="Arial Narrow" w:hAnsi="Arial Narrow"/>
        </w:rPr>
        <w:t>Evrope</w:t>
      </w:r>
      <w:proofErr w:type="spellEnd"/>
      <w:r w:rsidRPr="00E81632">
        <w:rPr>
          <w:rFonts w:ascii="Arial Narrow" w:hAnsi="Arial Narrow"/>
        </w:rPr>
        <w:t xml:space="preserve"> 3, 21000 Novi Sad, Serbia </w:t>
      </w:r>
    </w:p>
    <w:p w14:paraId="5A70AF0C" w14:textId="77777777" w:rsidR="00E81632" w:rsidRDefault="00E81632">
      <w:pPr>
        <w:pStyle w:val="a3"/>
        <w:spacing w:before="10"/>
        <w:ind w:left="0"/>
        <w:rPr>
          <w:rFonts w:ascii="Arial Narrow" w:hAnsi="Arial Narrow"/>
        </w:rPr>
      </w:pPr>
      <w:r w:rsidRPr="00E81632">
        <w:rPr>
          <w:rFonts w:ascii="Arial Narrow" w:hAnsi="Arial Narrow"/>
        </w:rPr>
        <w:t xml:space="preserve">Phone: +381 645 88 3545 (Tatjana </w:t>
      </w:r>
      <w:proofErr w:type="spellStart"/>
      <w:r w:rsidRPr="00E81632">
        <w:rPr>
          <w:rFonts w:ascii="Arial Narrow" w:hAnsi="Arial Narrow"/>
        </w:rPr>
        <w:t>Trivic</w:t>
      </w:r>
      <w:proofErr w:type="spellEnd"/>
      <w:r w:rsidRPr="00E81632">
        <w:rPr>
          <w:rFonts w:ascii="Arial Narrow" w:hAnsi="Arial Narrow"/>
        </w:rPr>
        <w:t>) +381 641 11 8884 (</w:t>
      </w:r>
      <w:proofErr w:type="spellStart"/>
      <w:r w:rsidRPr="00E81632">
        <w:rPr>
          <w:rFonts w:ascii="Arial Narrow" w:hAnsi="Arial Narrow"/>
        </w:rPr>
        <w:t>Patrik</w:t>
      </w:r>
      <w:proofErr w:type="spellEnd"/>
      <w:r w:rsidRPr="00E81632">
        <w:rPr>
          <w:rFonts w:ascii="Arial Narrow" w:hAnsi="Arial Narrow"/>
        </w:rPr>
        <w:t xml:space="preserve"> </w:t>
      </w:r>
      <w:proofErr w:type="spellStart"/>
      <w:r w:rsidRPr="00E81632">
        <w:rPr>
          <w:rFonts w:ascii="Arial Narrow" w:hAnsi="Arial Narrow"/>
        </w:rPr>
        <w:t>Drid</w:t>
      </w:r>
      <w:proofErr w:type="spellEnd"/>
      <w:r w:rsidRPr="00E81632">
        <w:rPr>
          <w:rFonts w:ascii="Arial Narrow" w:hAnsi="Arial Narrow"/>
        </w:rPr>
        <w:t xml:space="preserve">) </w:t>
      </w:r>
    </w:p>
    <w:p w14:paraId="2FF84F3B" w14:textId="77777777" w:rsidR="00DE0D3D" w:rsidRPr="00E81632" w:rsidRDefault="00E81632">
      <w:pPr>
        <w:pStyle w:val="a3"/>
        <w:spacing w:before="10"/>
        <w:ind w:left="0"/>
        <w:rPr>
          <w:rFonts w:ascii="Arial Narrow" w:hAnsi="Arial Narrow"/>
        </w:rPr>
      </w:pPr>
      <w:r w:rsidRPr="00E81632">
        <w:rPr>
          <w:rFonts w:ascii="Arial Narrow" w:hAnsi="Arial Narrow"/>
        </w:rPr>
        <w:t xml:space="preserve">e-mail: srbijasambo@gmail.com </w:t>
      </w:r>
      <w:hyperlink r:id="rId5" w:history="1">
        <w:r w:rsidRPr="00E81632">
          <w:rPr>
            <w:rStyle w:val="a5"/>
            <w:rFonts w:ascii="Arial Narrow" w:hAnsi="Arial Narrow"/>
          </w:rPr>
          <w:t>ttrivic@yahoo.com</w:t>
        </w:r>
      </w:hyperlink>
    </w:p>
    <w:p w14:paraId="6404452D" w14:textId="77777777" w:rsidR="00E81632" w:rsidRDefault="00E81632">
      <w:pPr>
        <w:pStyle w:val="a3"/>
        <w:spacing w:before="10"/>
        <w:ind w:left="0"/>
        <w:rPr>
          <w:rFonts w:ascii="Arial Narrow" w:hAnsi="Arial Narrow" w:cs="Arial"/>
          <w:b/>
          <w:sz w:val="28"/>
        </w:rPr>
      </w:pPr>
    </w:p>
    <w:p w14:paraId="12DEB8C6" w14:textId="77777777" w:rsidR="00E81632" w:rsidRPr="00A25AF9" w:rsidRDefault="00E81632">
      <w:pPr>
        <w:pStyle w:val="a3"/>
        <w:spacing w:before="10"/>
        <w:ind w:left="0"/>
        <w:rPr>
          <w:rFonts w:ascii="Arial Narrow" w:hAnsi="Arial Narrow" w:cs="Arial"/>
          <w:b/>
          <w:sz w:val="28"/>
        </w:rPr>
      </w:pPr>
    </w:p>
    <w:p w14:paraId="05634D37" w14:textId="77777777" w:rsidR="00E81632" w:rsidRDefault="00E81632">
      <w:pPr>
        <w:ind w:left="2548" w:right="2320"/>
        <w:jc w:val="center"/>
        <w:rPr>
          <w:rFonts w:ascii="Arial Narrow" w:hAnsi="Arial Narrow" w:cs="Arial"/>
          <w:b/>
          <w:w w:val="95"/>
          <w:sz w:val="24"/>
        </w:rPr>
      </w:pPr>
    </w:p>
    <w:p w14:paraId="4D95DCD2" w14:textId="77777777" w:rsidR="00E81632" w:rsidRDefault="00E81632">
      <w:pPr>
        <w:ind w:left="2548" w:right="2320"/>
        <w:jc w:val="center"/>
        <w:rPr>
          <w:rFonts w:ascii="Arial Narrow" w:hAnsi="Arial Narrow" w:cs="Arial"/>
          <w:b/>
          <w:w w:val="95"/>
          <w:sz w:val="24"/>
        </w:rPr>
      </w:pPr>
    </w:p>
    <w:p w14:paraId="094533B7" w14:textId="77777777" w:rsidR="00E81632" w:rsidRDefault="00E81632">
      <w:pPr>
        <w:ind w:left="2548" w:right="2320"/>
        <w:jc w:val="center"/>
        <w:rPr>
          <w:rFonts w:ascii="Arial Narrow" w:hAnsi="Arial Narrow" w:cs="Arial"/>
          <w:b/>
          <w:w w:val="95"/>
          <w:sz w:val="24"/>
        </w:rPr>
      </w:pPr>
    </w:p>
    <w:p w14:paraId="3EDDBBA3" w14:textId="77777777" w:rsidR="00E81632" w:rsidRDefault="00E81632">
      <w:pPr>
        <w:ind w:left="2548" w:right="2320"/>
        <w:jc w:val="center"/>
        <w:rPr>
          <w:rFonts w:ascii="Arial Narrow" w:hAnsi="Arial Narrow" w:cs="Arial"/>
          <w:b/>
          <w:w w:val="95"/>
          <w:sz w:val="24"/>
        </w:rPr>
      </w:pPr>
    </w:p>
    <w:p w14:paraId="5B7432FB" w14:textId="77777777" w:rsidR="00DE0D3D" w:rsidRPr="00A25AF9" w:rsidRDefault="006B3B3B" w:rsidP="00E81632">
      <w:pPr>
        <w:ind w:right="4"/>
        <w:jc w:val="center"/>
        <w:rPr>
          <w:rFonts w:ascii="Arial Narrow" w:hAnsi="Arial Narrow" w:cs="Arial"/>
          <w:b/>
          <w:sz w:val="24"/>
        </w:rPr>
      </w:pPr>
      <w:r w:rsidRPr="00A25AF9">
        <w:rPr>
          <w:rFonts w:ascii="Arial Narrow" w:hAnsi="Arial Narrow" w:cs="Arial"/>
          <w:b/>
          <w:w w:val="95"/>
          <w:sz w:val="24"/>
        </w:rPr>
        <w:t>PROGRAM</w:t>
      </w:r>
    </w:p>
    <w:p w14:paraId="13D4AE10" w14:textId="77777777" w:rsidR="00DE0D3D" w:rsidRPr="00A25AF9" w:rsidRDefault="006B3B3B" w:rsidP="00E81632">
      <w:pPr>
        <w:spacing w:before="27"/>
        <w:ind w:right="4"/>
        <w:jc w:val="center"/>
        <w:rPr>
          <w:rFonts w:ascii="Arial Narrow" w:hAnsi="Arial Narrow" w:cs="Arial"/>
          <w:b/>
          <w:sz w:val="24"/>
        </w:rPr>
      </w:pPr>
      <w:r w:rsidRPr="00A25AF9">
        <w:rPr>
          <w:rFonts w:ascii="Arial Narrow" w:hAnsi="Arial Narrow" w:cs="Arial"/>
          <w:b/>
          <w:w w:val="90"/>
          <w:sz w:val="24"/>
        </w:rPr>
        <w:t>FIAS COACHES SEMINAR</w:t>
      </w:r>
    </w:p>
    <w:p w14:paraId="61265E59" w14:textId="77777777" w:rsidR="00DE0D3D" w:rsidRPr="00A25AF9" w:rsidRDefault="00DE0D3D">
      <w:pPr>
        <w:pStyle w:val="a3"/>
        <w:spacing w:before="11"/>
        <w:ind w:left="0"/>
        <w:rPr>
          <w:rFonts w:ascii="Arial Narrow" w:hAnsi="Arial Narrow" w:cs="Arial"/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12"/>
        <w:gridCol w:w="4231"/>
      </w:tblGrid>
      <w:tr w:rsidR="00DE0D3D" w:rsidRPr="00E81632" w14:paraId="0D0AE949" w14:textId="77777777" w:rsidTr="00E81632">
        <w:trPr>
          <w:trHeight w:val="429"/>
        </w:trPr>
        <w:tc>
          <w:tcPr>
            <w:tcW w:w="1980" w:type="dxa"/>
            <w:vAlign w:val="center"/>
          </w:tcPr>
          <w:p w14:paraId="17FE6190" w14:textId="77777777" w:rsidR="00DE0D3D" w:rsidRPr="00E81632" w:rsidRDefault="006B3B3B" w:rsidP="00E81632">
            <w:pPr>
              <w:pStyle w:val="TableParagraph"/>
              <w:spacing w:before="0"/>
              <w:ind w:left="69" w:right="6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>Date and time</w:t>
            </w:r>
          </w:p>
        </w:tc>
        <w:tc>
          <w:tcPr>
            <w:tcW w:w="3712" w:type="dxa"/>
            <w:vAlign w:val="center"/>
          </w:tcPr>
          <w:p w14:paraId="14F19400" w14:textId="77777777" w:rsidR="00DE0D3D" w:rsidRPr="00E81632" w:rsidRDefault="00E81632" w:rsidP="00E81632">
            <w:pPr>
              <w:pStyle w:val="TableParagraph"/>
              <w:spacing w:before="0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sz w:val="24"/>
                <w:szCs w:val="24"/>
              </w:rPr>
              <w:t>Action</w:t>
            </w:r>
          </w:p>
        </w:tc>
        <w:tc>
          <w:tcPr>
            <w:tcW w:w="4231" w:type="dxa"/>
            <w:vAlign w:val="center"/>
          </w:tcPr>
          <w:p w14:paraId="12C790CE" w14:textId="77777777" w:rsidR="00DE0D3D" w:rsidRPr="00E81632" w:rsidRDefault="006B3B3B" w:rsidP="00E81632">
            <w:pPr>
              <w:pStyle w:val="TableParagraph"/>
              <w:spacing w:before="0"/>
              <w:ind w:left="1276" w:right="127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w w:val="90"/>
                <w:sz w:val="24"/>
                <w:szCs w:val="24"/>
              </w:rPr>
              <w:t>Place</w:t>
            </w:r>
          </w:p>
        </w:tc>
      </w:tr>
      <w:tr w:rsidR="00DE0D3D" w:rsidRPr="00E81632" w14:paraId="01B93F13" w14:textId="77777777" w:rsidTr="00E81632">
        <w:trPr>
          <w:trHeight w:val="424"/>
        </w:trPr>
        <w:tc>
          <w:tcPr>
            <w:tcW w:w="1980" w:type="dxa"/>
          </w:tcPr>
          <w:p w14:paraId="76A43CB4" w14:textId="77777777" w:rsidR="00DE0D3D" w:rsidRPr="00E81632" w:rsidRDefault="00E81632" w:rsidP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w w:val="90"/>
                <w:sz w:val="24"/>
                <w:szCs w:val="24"/>
              </w:rPr>
              <w:t>February</w:t>
            </w:r>
            <w:r w:rsidR="006B3B3B" w:rsidRPr="00E81632"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14:paraId="15B9C585" w14:textId="77777777" w:rsidR="00DE0D3D" w:rsidRPr="00E81632" w:rsidRDefault="00DE0D3D">
            <w:pPr>
              <w:pStyle w:val="TableParagraph"/>
              <w:spacing w:before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31" w:type="dxa"/>
          </w:tcPr>
          <w:p w14:paraId="12DB4A2C" w14:textId="77777777" w:rsidR="00DE0D3D" w:rsidRPr="00E81632" w:rsidRDefault="00DE0D3D">
            <w:pPr>
              <w:pStyle w:val="TableParagraph"/>
              <w:spacing w:before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1632" w:rsidRPr="00E81632" w14:paraId="1CA5120C" w14:textId="77777777" w:rsidTr="00E81632">
        <w:trPr>
          <w:trHeight w:val="424"/>
        </w:trPr>
        <w:tc>
          <w:tcPr>
            <w:tcW w:w="1980" w:type="dxa"/>
          </w:tcPr>
          <w:p w14:paraId="3AB55B26" w14:textId="77777777" w:rsidR="00E81632" w:rsidRPr="00E81632" w:rsidRDefault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08:30-10:00</w:t>
            </w:r>
          </w:p>
        </w:tc>
        <w:tc>
          <w:tcPr>
            <w:tcW w:w="3712" w:type="dxa"/>
          </w:tcPr>
          <w:p w14:paraId="5A7690D4" w14:textId="77777777"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Registration of participants</w:t>
            </w:r>
          </w:p>
        </w:tc>
        <w:tc>
          <w:tcPr>
            <w:tcW w:w="4231" w:type="dxa"/>
            <w:vAlign w:val="center"/>
          </w:tcPr>
          <w:p w14:paraId="119F0590" w14:textId="77777777"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14:paraId="09CB1A68" w14:textId="77777777" w:rsidTr="00E81632">
        <w:trPr>
          <w:trHeight w:val="427"/>
        </w:trPr>
        <w:tc>
          <w:tcPr>
            <w:tcW w:w="1980" w:type="dxa"/>
          </w:tcPr>
          <w:p w14:paraId="03B21AB3" w14:textId="77777777" w:rsidR="00E81632" w:rsidRPr="00E81632" w:rsidRDefault="00E81632" w:rsidP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10:00-1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:00</w:t>
            </w:r>
          </w:p>
        </w:tc>
        <w:tc>
          <w:tcPr>
            <w:tcW w:w="3712" w:type="dxa"/>
          </w:tcPr>
          <w:p w14:paraId="62B6EB50" w14:textId="77777777"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Theoretical studies</w:t>
            </w:r>
          </w:p>
        </w:tc>
        <w:tc>
          <w:tcPr>
            <w:tcW w:w="4231" w:type="dxa"/>
            <w:vAlign w:val="center"/>
          </w:tcPr>
          <w:p w14:paraId="1E6E554D" w14:textId="77777777"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14:paraId="425B01A9" w14:textId="77777777" w:rsidTr="00E81632">
        <w:trPr>
          <w:trHeight w:val="425"/>
        </w:trPr>
        <w:tc>
          <w:tcPr>
            <w:tcW w:w="1980" w:type="dxa"/>
          </w:tcPr>
          <w:p w14:paraId="4FC0BA6F" w14:textId="77777777" w:rsidR="00E81632" w:rsidRPr="00E81632" w:rsidRDefault="00E81632" w:rsidP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:00-15: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14:paraId="2FBD0613" w14:textId="77777777"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Break</w:t>
            </w:r>
          </w:p>
        </w:tc>
        <w:tc>
          <w:tcPr>
            <w:tcW w:w="4231" w:type="dxa"/>
            <w:vAlign w:val="center"/>
          </w:tcPr>
          <w:p w14:paraId="019EC0E7" w14:textId="77777777"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14:paraId="3FF1C2F0" w14:textId="77777777" w:rsidTr="00E81632">
        <w:trPr>
          <w:trHeight w:val="424"/>
        </w:trPr>
        <w:tc>
          <w:tcPr>
            <w:tcW w:w="1980" w:type="dxa"/>
          </w:tcPr>
          <w:p w14:paraId="385B7C86" w14:textId="77777777" w:rsidR="00E81632" w:rsidRPr="00E81632" w:rsidRDefault="00E81632" w:rsidP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15: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0-19:00</w:t>
            </w:r>
          </w:p>
        </w:tc>
        <w:tc>
          <w:tcPr>
            <w:tcW w:w="3712" w:type="dxa"/>
          </w:tcPr>
          <w:p w14:paraId="28C4F49A" w14:textId="77777777"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Practical studies</w:t>
            </w:r>
          </w:p>
        </w:tc>
        <w:tc>
          <w:tcPr>
            <w:tcW w:w="4231" w:type="dxa"/>
            <w:vAlign w:val="center"/>
          </w:tcPr>
          <w:p w14:paraId="26E87C35" w14:textId="77777777"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14:paraId="5A4D4308" w14:textId="77777777" w:rsidTr="00E81632">
        <w:trPr>
          <w:trHeight w:val="424"/>
        </w:trPr>
        <w:tc>
          <w:tcPr>
            <w:tcW w:w="1980" w:type="dxa"/>
          </w:tcPr>
          <w:p w14:paraId="38D0482E" w14:textId="77777777" w:rsidR="00E81632" w:rsidRPr="00E81632" w:rsidRDefault="00E81632" w:rsidP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w w:val="90"/>
                <w:sz w:val="24"/>
                <w:szCs w:val="24"/>
              </w:rPr>
              <w:t>February</w:t>
            </w:r>
            <w:r w:rsidRPr="00E81632"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14:paraId="296DE222" w14:textId="77777777" w:rsidR="00E81632" w:rsidRPr="00E81632" w:rsidRDefault="00E81632">
            <w:pPr>
              <w:pStyle w:val="TableParagraph"/>
              <w:spacing w:before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14:paraId="7788E886" w14:textId="77777777"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</w:p>
        </w:tc>
      </w:tr>
      <w:tr w:rsidR="00E81632" w:rsidRPr="00E81632" w14:paraId="4EF27362" w14:textId="77777777" w:rsidTr="00E81632">
        <w:trPr>
          <w:trHeight w:val="424"/>
        </w:trPr>
        <w:tc>
          <w:tcPr>
            <w:tcW w:w="1980" w:type="dxa"/>
          </w:tcPr>
          <w:p w14:paraId="6111688A" w14:textId="77777777" w:rsidR="00E81632" w:rsidRPr="00E81632" w:rsidRDefault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09:00-13:00</w:t>
            </w:r>
          </w:p>
        </w:tc>
        <w:tc>
          <w:tcPr>
            <w:tcW w:w="3712" w:type="dxa"/>
          </w:tcPr>
          <w:p w14:paraId="73E45FC7" w14:textId="77777777"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Practical studies</w:t>
            </w:r>
          </w:p>
        </w:tc>
        <w:tc>
          <w:tcPr>
            <w:tcW w:w="4231" w:type="dxa"/>
            <w:vAlign w:val="center"/>
          </w:tcPr>
          <w:p w14:paraId="1B3B59D8" w14:textId="77777777"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14:paraId="6F315F85" w14:textId="77777777" w:rsidTr="00E81632">
        <w:trPr>
          <w:trHeight w:val="427"/>
        </w:trPr>
        <w:tc>
          <w:tcPr>
            <w:tcW w:w="1980" w:type="dxa"/>
          </w:tcPr>
          <w:p w14:paraId="46414E1E" w14:textId="77777777" w:rsidR="00E81632" w:rsidRPr="00E81632" w:rsidRDefault="00E81632" w:rsidP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13:00-1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14:paraId="525EB4BB" w14:textId="77777777"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Break</w:t>
            </w:r>
          </w:p>
        </w:tc>
        <w:tc>
          <w:tcPr>
            <w:tcW w:w="4231" w:type="dxa"/>
            <w:vAlign w:val="center"/>
          </w:tcPr>
          <w:p w14:paraId="16484FFD" w14:textId="77777777"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14:paraId="7FB8B535" w14:textId="77777777" w:rsidTr="00E81632">
        <w:trPr>
          <w:trHeight w:val="424"/>
        </w:trPr>
        <w:tc>
          <w:tcPr>
            <w:tcW w:w="1980" w:type="dxa"/>
          </w:tcPr>
          <w:p w14:paraId="542A5D83" w14:textId="77777777" w:rsidR="00E81632" w:rsidRPr="00E81632" w:rsidRDefault="00E81632" w:rsidP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0-16:00</w:t>
            </w:r>
          </w:p>
        </w:tc>
        <w:tc>
          <w:tcPr>
            <w:tcW w:w="3712" w:type="dxa"/>
          </w:tcPr>
          <w:p w14:paraId="78524F84" w14:textId="77777777"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Theoretical exam</w:t>
            </w:r>
          </w:p>
        </w:tc>
        <w:tc>
          <w:tcPr>
            <w:tcW w:w="4231" w:type="dxa"/>
            <w:vAlign w:val="center"/>
          </w:tcPr>
          <w:p w14:paraId="08C16E7F" w14:textId="77777777"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14:paraId="0A6B903E" w14:textId="77777777" w:rsidTr="00E81632">
        <w:trPr>
          <w:trHeight w:val="424"/>
        </w:trPr>
        <w:tc>
          <w:tcPr>
            <w:tcW w:w="1980" w:type="dxa"/>
          </w:tcPr>
          <w:p w14:paraId="6C0C9F7F" w14:textId="77777777" w:rsidR="00E81632" w:rsidRPr="00E81632" w:rsidRDefault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16:00-19:00</w:t>
            </w:r>
          </w:p>
        </w:tc>
        <w:tc>
          <w:tcPr>
            <w:tcW w:w="3712" w:type="dxa"/>
          </w:tcPr>
          <w:p w14:paraId="3B4FC50C" w14:textId="77777777"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Practical exam</w:t>
            </w:r>
          </w:p>
        </w:tc>
        <w:tc>
          <w:tcPr>
            <w:tcW w:w="4231" w:type="dxa"/>
            <w:vAlign w:val="center"/>
          </w:tcPr>
          <w:p w14:paraId="7E472536" w14:textId="77777777"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</w:tbl>
    <w:p w14:paraId="5B89454E" w14:textId="77777777" w:rsidR="006B3B3B" w:rsidRPr="00A25AF9" w:rsidRDefault="006B3B3B">
      <w:pPr>
        <w:rPr>
          <w:rFonts w:ascii="Arial Narrow" w:hAnsi="Arial Narrow" w:cs="Arial"/>
        </w:rPr>
      </w:pPr>
    </w:p>
    <w:sectPr w:rsidR="006B3B3B" w:rsidRPr="00A25AF9">
      <w:pgSz w:w="11910" w:h="16840"/>
      <w:pgMar w:top="1060" w:right="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6A24"/>
    <w:multiLevelType w:val="hybridMultilevel"/>
    <w:tmpl w:val="6D92DA6A"/>
    <w:lvl w:ilvl="0" w:tplc="C6E24B96">
      <w:start w:val="1"/>
      <w:numFmt w:val="decimal"/>
      <w:lvlText w:val="%1."/>
      <w:lvlJc w:val="left"/>
      <w:pPr>
        <w:ind w:left="490" w:hanging="314"/>
        <w:jc w:val="left"/>
      </w:pPr>
      <w:rPr>
        <w:rFonts w:ascii="Verdana" w:eastAsia="Verdana" w:hAnsi="Verdana" w:cs="Verdana" w:hint="default"/>
        <w:b/>
        <w:bCs/>
        <w:w w:val="83"/>
        <w:sz w:val="24"/>
        <w:szCs w:val="24"/>
        <w:lang w:val="en-US" w:eastAsia="en-US" w:bidi="ar-SA"/>
      </w:rPr>
    </w:lvl>
    <w:lvl w:ilvl="1" w:tplc="23BAEC96">
      <w:numFmt w:val="bullet"/>
      <w:lvlText w:val="•"/>
      <w:lvlJc w:val="left"/>
      <w:pPr>
        <w:ind w:left="1470" w:hanging="314"/>
      </w:pPr>
      <w:rPr>
        <w:rFonts w:hint="default"/>
        <w:lang w:val="en-US" w:eastAsia="en-US" w:bidi="ar-SA"/>
      </w:rPr>
    </w:lvl>
    <w:lvl w:ilvl="2" w:tplc="C8E449CE">
      <w:numFmt w:val="bullet"/>
      <w:lvlText w:val="•"/>
      <w:lvlJc w:val="left"/>
      <w:pPr>
        <w:ind w:left="2441" w:hanging="314"/>
      </w:pPr>
      <w:rPr>
        <w:rFonts w:hint="default"/>
        <w:lang w:val="en-US" w:eastAsia="en-US" w:bidi="ar-SA"/>
      </w:rPr>
    </w:lvl>
    <w:lvl w:ilvl="3" w:tplc="DCA8AAF2">
      <w:numFmt w:val="bullet"/>
      <w:lvlText w:val="•"/>
      <w:lvlJc w:val="left"/>
      <w:pPr>
        <w:ind w:left="3411" w:hanging="314"/>
      </w:pPr>
      <w:rPr>
        <w:rFonts w:hint="default"/>
        <w:lang w:val="en-US" w:eastAsia="en-US" w:bidi="ar-SA"/>
      </w:rPr>
    </w:lvl>
    <w:lvl w:ilvl="4" w:tplc="82C898A4">
      <w:numFmt w:val="bullet"/>
      <w:lvlText w:val="•"/>
      <w:lvlJc w:val="left"/>
      <w:pPr>
        <w:ind w:left="4382" w:hanging="314"/>
      </w:pPr>
      <w:rPr>
        <w:rFonts w:hint="default"/>
        <w:lang w:val="en-US" w:eastAsia="en-US" w:bidi="ar-SA"/>
      </w:rPr>
    </w:lvl>
    <w:lvl w:ilvl="5" w:tplc="727454C2">
      <w:numFmt w:val="bullet"/>
      <w:lvlText w:val="•"/>
      <w:lvlJc w:val="left"/>
      <w:pPr>
        <w:ind w:left="5353" w:hanging="314"/>
      </w:pPr>
      <w:rPr>
        <w:rFonts w:hint="default"/>
        <w:lang w:val="en-US" w:eastAsia="en-US" w:bidi="ar-SA"/>
      </w:rPr>
    </w:lvl>
    <w:lvl w:ilvl="6" w:tplc="0734C230">
      <w:numFmt w:val="bullet"/>
      <w:lvlText w:val="•"/>
      <w:lvlJc w:val="left"/>
      <w:pPr>
        <w:ind w:left="6323" w:hanging="314"/>
      </w:pPr>
      <w:rPr>
        <w:rFonts w:hint="default"/>
        <w:lang w:val="en-US" w:eastAsia="en-US" w:bidi="ar-SA"/>
      </w:rPr>
    </w:lvl>
    <w:lvl w:ilvl="7" w:tplc="3028DD62">
      <w:numFmt w:val="bullet"/>
      <w:lvlText w:val="•"/>
      <w:lvlJc w:val="left"/>
      <w:pPr>
        <w:ind w:left="7294" w:hanging="314"/>
      </w:pPr>
      <w:rPr>
        <w:rFonts w:hint="default"/>
        <w:lang w:val="en-US" w:eastAsia="en-US" w:bidi="ar-SA"/>
      </w:rPr>
    </w:lvl>
    <w:lvl w:ilvl="8" w:tplc="7362116C">
      <w:numFmt w:val="bullet"/>
      <w:lvlText w:val="•"/>
      <w:lvlJc w:val="left"/>
      <w:pPr>
        <w:ind w:left="8265" w:hanging="314"/>
      </w:pPr>
      <w:rPr>
        <w:rFonts w:hint="default"/>
        <w:lang w:val="en-US" w:eastAsia="en-US" w:bidi="ar-SA"/>
      </w:rPr>
    </w:lvl>
  </w:abstractNum>
  <w:num w:numId="1" w16cid:durableId="49010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3D"/>
    <w:rsid w:val="006B3B3B"/>
    <w:rsid w:val="008F1DD5"/>
    <w:rsid w:val="00A25AF9"/>
    <w:rsid w:val="00DE0D3D"/>
    <w:rsid w:val="00E8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CF8E"/>
  <w15:docId w15:val="{C5689585-39F8-415F-BA78-E261F72E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4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0" w:hanging="315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55"/>
    </w:pPr>
  </w:style>
  <w:style w:type="character" w:styleId="a5">
    <w:name w:val="Hyperlink"/>
    <w:basedOn w:val="a0"/>
    <w:uiPriority w:val="99"/>
    <w:unhideWhenUsed/>
    <w:rsid w:val="00E81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triv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Solomahin</dc:creator>
  <cp:lastModifiedBy>Максим</cp:lastModifiedBy>
  <cp:revision>2</cp:revision>
  <dcterms:created xsi:type="dcterms:W3CDTF">2022-12-21T07:45:00Z</dcterms:created>
  <dcterms:modified xsi:type="dcterms:W3CDTF">2022-12-21T07:45:00Z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